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D412B5">
        <w:rPr>
          <w:rFonts w:ascii="Times New Roman" w:hAnsi="Times New Roman" w:cs="Times New Roman"/>
          <w:b/>
          <w:bCs/>
          <w:sz w:val="24"/>
          <w:szCs w:val="24"/>
        </w:rPr>
        <w:t>НАЦИОНАЛНА ПРОГРАМА</w:t>
      </w:r>
    </w:p>
    <w:p w:rsid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D412B5">
        <w:rPr>
          <w:rFonts w:ascii="Times New Roman" w:hAnsi="Times New Roman" w:cs="Times New Roman"/>
          <w:b/>
          <w:bCs/>
          <w:sz w:val="24"/>
          <w:szCs w:val="24"/>
        </w:rPr>
        <w:t>„ЗАЕДНО В ИЗКУСТВАТА И В СПОРТА“</w:t>
      </w:r>
    </w:p>
    <w:p w:rsid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2B5">
        <w:rPr>
          <w:rFonts w:ascii="Times New Roman" w:hAnsi="Times New Roman" w:cs="Times New Roman"/>
          <w:b/>
          <w:bCs/>
          <w:sz w:val="24"/>
          <w:szCs w:val="24"/>
        </w:rPr>
        <w:t>1. ОПИСАНИЕ НА ПРОГРАМАТА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Заниманията с изкуства и спорт развиват ключови компетентности, необходими не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само в образователния процес, но и в социален аспект.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Творческите дейности, които ще се реализират по програмата, ще допринесат за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стимулиране талантите на учениците в това число и на учениците със специални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образователни потребности, за повишаване на тяхната мотивация, , за социализацията им,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за развиване на личното творчество, на танцовото, музикалното, театралното,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фотографското, филмовото и изобразителното изкуство в училището.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Заниманията със спорт изграждат качества като воля, упоритост, постоянство,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отговорност, самочувствие, дисциплинираност, екипност. Физическата активност оказва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силно положително въздействие и върху психичното здраве на подрастващите и на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самоконтрола. Дейностите, които ще се реализират в областта на спорта, ще допринесат за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физическото, емоционалното и социалното развитие на учениците, в това число и на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учениците със специални образователни потребности.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Националната програма „Заедно в изкуствата и в спорта“ се реализира вече три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учебни години. Интересът към програмата е изключително голям. С всяка година се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увеличава броят на учениците, групите и училищата, изпълняващи дейности по програмата.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2B5">
        <w:rPr>
          <w:rFonts w:ascii="Times New Roman" w:hAnsi="Times New Roman" w:cs="Times New Roman"/>
          <w:b/>
          <w:bCs/>
          <w:sz w:val="24"/>
          <w:szCs w:val="24"/>
        </w:rPr>
        <w:t>2. ЦЕЛИ И ОБХВАТ НА ПРОГРАМАТА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Националната програма е разработена в съответствие със Стратегическата рамка за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развитие на образованието, обучението и ученето в Република България (2021 – 2030).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2B5">
        <w:rPr>
          <w:rFonts w:ascii="Times New Roman" w:hAnsi="Times New Roman" w:cs="Times New Roman"/>
          <w:b/>
          <w:bCs/>
          <w:sz w:val="24"/>
          <w:szCs w:val="24"/>
        </w:rPr>
        <w:t>Обща цел: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Осигуряване на условия за личностно развитие на учениците в това число и на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учениците със специални образователни потребности за развитие на способностите,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дарованията и силните им страни в областта на изкуствата и спорта чрез групови дейности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и екипна работа.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2B5">
        <w:rPr>
          <w:rFonts w:ascii="Times New Roman" w:hAnsi="Times New Roman" w:cs="Times New Roman"/>
          <w:b/>
          <w:bCs/>
          <w:sz w:val="24"/>
          <w:szCs w:val="24"/>
        </w:rPr>
        <w:t>Специфични цели на програмата: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- Засилване на интереса на учениците за участие в изяви в областта на танцовото,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музикалното, театралното, фотографското, филмовото и изобразителното изкуство.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- Повишаване на музикалната, танцовата, театрал</w:t>
      </w:r>
      <w:r>
        <w:rPr>
          <w:rFonts w:ascii="Times New Roman" w:hAnsi="Times New Roman" w:cs="Times New Roman"/>
          <w:sz w:val="24"/>
          <w:szCs w:val="24"/>
        </w:rPr>
        <w:t>ната, фотографската и филмовата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култура, както и културата в областта на изобразителното изкуство на подрастващите и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насърчаване съхраняването и утвърждаването на културните ценности.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- Осигуряване на условия за работа на учениците чрез екипно взаимодействие при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участието и изявата им в колективни спортове.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- Развитие на спортните способности на учениците и изграждане на умения за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здравословен начин на живот.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- Насърчаване на работата в екип и подобряване на социалните взаимодействия на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децата и учениците.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- Изграждане на умения за отговорно и дисциплинирано поведение и за самоконтрол.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Програмата обхваща ученици в това число и със специални образователни потребности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от I до XII клас от държавни, общински и частни училища на територията на Република</w:t>
      </w:r>
    </w:p>
    <w:p w:rsidR="00D412B5" w:rsidRPr="00D412B5" w:rsidRDefault="00D412B5" w:rsidP="00D4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2B5">
        <w:rPr>
          <w:rFonts w:ascii="Times New Roman" w:hAnsi="Times New Roman" w:cs="Times New Roman"/>
          <w:sz w:val="24"/>
          <w:szCs w:val="24"/>
        </w:rPr>
        <w:t>България.</w:t>
      </w:r>
    </w:p>
    <w:p w:rsidR="007C1A4B" w:rsidRPr="000B3352" w:rsidRDefault="007C1A4B" w:rsidP="007C1A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7C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 xml:space="preserve">В </w:t>
      </w:r>
      <w:r w:rsidR="0097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Средно училище ,,Христо Ботев" </w:t>
      </w:r>
      <w:bookmarkStart w:id="0" w:name="_GoBack"/>
      <w:bookmarkEnd w:id="0"/>
      <w:r w:rsidRPr="007C1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за учебната 2025-2026 г. са сформирани следните групи</w:t>
      </w:r>
      <w:r w:rsidR="000B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и отбори</w:t>
      </w:r>
      <w:r w:rsidR="000B3352"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B3352" w:rsidRPr="000B335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НП,,Заедно в изкуствата и в спорта“</w:t>
      </w:r>
      <w:r w:rsidRPr="000B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0B3352" w:rsidRPr="007C1A4B" w:rsidRDefault="000B3352" w:rsidP="007C1A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0B3352" w:rsidRPr="000B3352" w:rsidRDefault="000B3352" w:rsidP="000B3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Недялка Добрева Вълканова – занимания по интереси по НП,,Заедно в изкуствата и в спорта“- група ,,Инструментална група- класическа музика” 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първа възрастова група 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3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)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седмична заетост както следва: 3 часа седмично или 80 часа годишно;</w:t>
      </w:r>
    </w:p>
    <w:p w:rsidR="000B3352" w:rsidRPr="000B3352" w:rsidRDefault="000B3352" w:rsidP="000B3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>Байрамали Халил Реджеб –  занимания по интереси по НП,,Заедно в изкуствата и в спорта“- отбор по ,,Баскетбол”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възрастова група 5-7 клас -момчета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)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със седмична заетост както следва: 2 часа седмично или 8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0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годишно.</w:t>
      </w:r>
    </w:p>
    <w:p w:rsidR="000B3352" w:rsidRDefault="000B3352" w:rsidP="000B3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Христина Димова Атанасова- занимания по интереси по НП,,Заедно в изкуствата и в спорта“ – Вокална група ,,Ансамбъл за народни песни” 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втора възрастова група  6 клас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)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седмична заетост както следва: 2 часа седмично или 80 часа годишно;</w:t>
      </w:r>
    </w:p>
    <w:p w:rsidR="00B4712E" w:rsidRPr="000B3352" w:rsidRDefault="000B3352" w:rsidP="000B3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>Айхан Фарис Шабан –  занимания по интереси по НП,,Заедно в изкуствата и в спорта“- отбор по ,,Волейбол”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възрастова група юноши 5-7 клас –смесен отбор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)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със седмична заетост както следва: 2 часа седмично или 8</w:t>
      </w:r>
      <w:r w:rsidRPr="000B335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0</w:t>
      </w:r>
      <w:r w:rsidRPr="000B33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годишно</w:t>
      </w:r>
    </w:p>
    <w:sectPr w:rsidR="00B4712E" w:rsidRPr="000B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5616"/>
    <w:multiLevelType w:val="hybridMultilevel"/>
    <w:tmpl w:val="02105AB2"/>
    <w:lvl w:ilvl="0" w:tplc="5E1492EE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u w:color="FF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B5"/>
    <w:rsid w:val="000B3352"/>
    <w:rsid w:val="007C1A4B"/>
    <w:rsid w:val="00977469"/>
    <w:rsid w:val="00B4712E"/>
    <w:rsid w:val="00D4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2025-10-14T09:10:00Z</dcterms:created>
  <dcterms:modified xsi:type="dcterms:W3CDTF">2025-10-14T09:15:00Z</dcterms:modified>
</cp:coreProperties>
</file>